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5" w:type="dxa"/>
        <w:tblBorders>
          <w:insideH w:val="none" w:sz="0" w:space="0" w:color="auto"/>
          <w:insideV w:val="none" w:sz="0" w:space="0" w:color="auto"/>
        </w:tblBorders>
        <w:tblLook w:val="04A0" w:firstRow="1" w:lastRow="0" w:firstColumn="1" w:lastColumn="0" w:noHBand="0" w:noVBand="1"/>
      </w:tblPr>
      <w:tblGrid>
        <w:gridCol w:w="9934"/>
      </w:tblGrid>
      <w:tr w:rsidR="00ED0A7C" w:rsidTr="00647368">
        <w:trPr>
          <w:trHeight w:val="724"/>
        </w:trPr>
        <w:tc>
          <w:tcPr>
            <w:tcW w:w="9934" w:type="dxa"/>
            <w:shd w:val="clear" w:color="auto" w:fill="8EAADB" w:themeFill="accent5" w:themeFillTint="99"/>
          </w:tcPr>
          <w:p w:rsidR="00ED0A7C" w:rsidRPr="00ED0A7C" w:rsidRDefault="00ED0A7C" w:rsidP="00B64A03">
            <w:pPr>
              <w:jc w:val="center"/>
              <w:rPr>
                <w:sz w:val="64"/>
                <w:szCs w:val="64"/>
              </w:rPr>
            </w:pPr>
            <w:r w:rsidRPr="00ED0A7C">
              <w:rPr>
                <w:sz w:val="64"/>
                <w:szCs w:val="64"/>
              </w:rPr>
              <w:t>Division</w:t>
            </w:r>
            <w:r w:rsidR="0019100D">
              <w:rPr>
                <w:sz w:val="64"/>
                <w:szCs w:val="64"/>
              </w:rPr>
              <w:t xml:space="preserve">: </w:t>
            </w:r>
            <w:r w:rsidR="00B64A03">
              <w:rPr>
                <w:sz w:val="64"/>
                <w:szCs w:val="64"/>
              </w:rPr>
              <w:t>Institutions</w:t>
            </w:r>
          </w:p>
        </w:tc>
      </w:tr>
      <w:tr w:rsidR="00ED0A7C" w:rsidTr="00336417">
        <w:trPr>
          <w:trHeight w:val="250"/>
        </w:trPr>
        <w:tc>
          <w:tcPr>
            <w:tcW w:w="9934" w:type="dxa"/>
          </w:tcPr>
          <w:p w:rsidR="00ED0A7C" w:rsidRPr="00DD40D6" w:rsidRDefault="0019100D" w:rsidP="00B64A03">
            <w:r w:rsidRPr="00DD40D6">
              <w:rPr>
                <w:b/>
              </w:rPr>
              <w:t>DATE</w:t>
            </w:r>
            <w:r w:rsidR="00E02ADF" w:rsidRPr="00DD40D6">
              <w:t xml:space="preserve">: AD </w:t>
            </w:r>
            <w:r w:rsidR="00B64A03">
              <w:t>1940-60</w:t>
            </w:r>
          </w:p>
        </w:tc>
      </w:tr>
      <w:tr w:rsidR="0019100D" w:rsidTr="00336417">
        <w:trPr>
          <w:trHeight w:val="250"/>
        </w:trPr>
        <w:tc>
          <w:tcPr>
            <w:tcW w:w="9934" w:type="dxa"/>
          </w:tcPr>
          <w:p w:rsidR="0019100D" w:rsidRPr="00DD40D6" w:rsidRDefault="0019100D" w:rsidP="00E33FFE">
            <w:r w:rsidRPr="00DD40D6">
              <w:rPr>
                <w:b/>
              </w:rPr>
              <w:t>LOCATION</w:t>
            </w:r>
            <w:r w:rsidRPr="00DD40D6">
              <w:t xml:space="preserve">: </w:t>
            </w:r>
            <w:r w:rsidR="00E33FFE" w:rsidRPr="00DD40D6">
              <w:t>United States of America</w:t>
            </w:r>
            <w:r w:rsidR="00B64A03">
              <w:t xml:space="preserve"> and elsewhere</w:t>
            </w:r>
          </w:p>
        </w:tc>
      </w:tr>
      <w:tr w:rsidR="0019100D" w:rsidTr="00336417">
        <w:trPr>
          <w:trHeight w:val="2448"/>
        </w:trPr>
        <w:tc>
          <w:tcPr>
            <w:tcW w:w="9934" w:type="dxa"/>
          </w:tcPr>
          <w:p w:rsidR="0019100D" w:rsidRPr="00DD40D6" w:rsidRDefault="0019100D" w:rsidP="001823F5">
            <w:pPr>
              <w:jc w:val="both"/>
              <w:rPr>
                <w:b/>
              </w:rPr>
            </w:pPr>
            <w:r w:rsidRPr="00DD40D6">
              <w:rPr>
                <w:b/>
              </w:rPr>
              <w:t>BACKGROUND</w:t>
            </w:r>
          </w:p>
          <w:p w:rsidR="00B64A03" w:rsidRDefault="00B64A03" w:rsidP="00B64A03">
            <w:pPr>
              <w:jc w:val="both"/>
            </w:pPr>
            <w:r>
              <w:t>In this context, an institution is any organization that is either independent or within the church that has a purpose</w:t>
            </w:r>
            <w:r w:rsidR="0086132B">
              <w:t>.</w:t>
            </w:r>
            <w:r>
              <w:t xml:space="preserve"> God created some institutions: Marriage is a divine institution; government is a divine institution; the church is a divine institution. Other institutions are man-made; b</w:t>
            </w:r>
            <w:r w:rsidR="00B60BEF">
              <w:t>anks, schools, businesses, etc</w:t>
            </w:r>
            <w:proofErr w:type="gramStart"/>
            <w:r w:rsidR="00B60BEF">
              <w:t>..</w:t>
            </w:r>
            <w:proofErr w:type="gramEnd"/>
            <w:r w:rsidR="00B60BEF">
              <w:t xml:space="preserve"> </w:t>
            </w:r>
          </w:p>
          <w:p w:rsidR="00AB2F8C" w:rsidRPr="00DD40D6" w:rsidRDefault="008B4E08" w:rsidP="00336417">
            <w:pPr>
              <w:jc w:val="both"/>
            </w:pPr>
            <w:r>
              <w:t xml:space="preserve">In the 1800s, many denominations established orphanages (ex. 1891, Tennessee Baptist Orphanage). </w:t>
            </w:r>
            <w:r w:rsidR="00B64A03">
              <w:t xml:space="preserve">In </w:t>
            </w:r>
            <w:r w:rsidR="00A82209">
              <w:t>1910</w:t>
            </w:r>
            <w:r w:rsidR="00B64A03">
              <w:t xml:space="preserve">, </w:t>
            </w:r>
            <w:r w:rsidR="00A82209">
              <w:t xml:space="preserve">the Tennessee Orphan Home was opened as a “church of Christ” supported orphanage for three orphaned youths, and stands as the first church supported, man-made “institution”. Others soon followed; schools (so called “bible colleges”) soon were church supported, as were homes for the aged and </w:t>
            </w:r>
            <w:r w:rsidR="001D1F99">
              <w:t xml:space="preserve">church periodicals. </w:t>
            </w:r>
            <w:r w:rsidR="00336417">
              <w:t xml:space="preserve">Within a few decades </w:t>
            </w:r>
            <w:r w:rsidR="001D1F99">
              <w:t xml:space="preserve">most congregations participated in some </w:t>
            </w:r>
            <w:r w:rsidR="00336417">
              <w:t>fashion in institutional works.</w:t>
            </w:r>
          </w:p>
        </w:tc>
      </w:tr>
      <w:tr w:rsidR="0019100D" w:rsidTr="00336417">
        <w:trPr>
          <w:trHeight w:val="2825"/>
        </w:trPr>
        <w:tc>
          <w:tcPr>
            <w:tcW w:w="9934" w:type="dxa"/>
          </w:tcPr>
          <w:p w:rsidR="0019100D" w:rsidRPr="00DD40D6" w:rsidRDefault="0019100D" w:rsidP="001823F5">
            <w:pPr>
              <w:jc w:val="both"/>
              <w:rPr>
                <w:b/>
              </w:rPr>
            </w:pPr>
            <w:r w:rsidRPr="00DD40D6">
              <w:rPr>
                <w:b/>
              </w:rPr>
              <w:t>ISSUE</w:t>
            </w:r>
          </w:p>
          <w:p w:rsidR="00B64A03" w:rsidRDefault="001D1F99" w:rsidP="00B64A03">
            <w:pPr>
              <w:jc w:val="both"/>
            </w:pPr>
            <w:r>
              <w:t>Beginning in the 1930’s brethren began to question the authori</w:t>
            </w:r>
            <w:bookmarkStart w:id="0" w:name="_GoBack"/>
            <w:bookmarkEnd w:id="0"/>
            <w:r>
              <w:t>ty for the institutions mentioned. They saw the issue as a repeat of the missionary society of the mid-1800s, and began to fear the power of institutions and their impact on congregation</w:t>
            </w:r>
            <w:r w:rsidR="008B4E08">
              <w:t xml:space="preserve">. </w:t>
            </w:r>
            <w:r w:rsidR="00C33C50">
              <w:t xml:space="preserve">Those in favor of church </w:t>
            </w:r>
            <w:r w:rsidR="00336417">
              <w:t xml:space="preserve">supported institutions </w:t>
            </w:r>
            <w:r w:rsidR="00C33C50">
              <w:t xml:space="preserve">would had stated </w:t>
            </w:r>
            <w:r w:rsidR="00C33C50" w:rsidRPr="00C33C50">
              <w:t>"</w:t>
            </w:r>
            <w:r w:rsidR="00C33C50" w:rsidRPr="00C33C50">
              <w:rPr>
                <w:i/>
              </w:rPr>
              <w:t>It is scripturally right for churches to contribute money from the church treasuries to support what is commonly called a Bible College in its work</w:t>
            </w:r>
            <w:r w:rsidR="00C33C50" w:rsidRPr="00C33C50">
              <w:t>"</w:t>
            </w:r>
            <w:r w:rsidR="00C33C50">
              <w:t xml:space="preserve"> (W.L. Totty, Oct. 18, 1954). </w:t>
            </w:r>
          </w:p>
          <w:p w:rsidR="00C33C50" w:rsidRDefault="00336417" w:rsidP="00B64A03">
            <w:pPr>
              <w:jc w:val="both"/>
            </w:pPr>
            <w:r>
              <w:t xml:space="preserve">Opposition sounded like this: </w:t>
            </w:r>
            <w:r w:rsidR="00C33C50" w:rsidRPr="00C33C50">
              <w:t>"</w:t>
            </w:r>
            <w:r w:rsidR="00C33C50" w:rsidRPr="00C33C50">
              <w:rPr>
                <w:i/>
              </w:rPr>
              <w:t>There were no 'brotherhood colleges,' 'church papers,' 'church orphanages,' 'old folk's homes,' and the like, among apostolic congregations…Individual Christians, any number, may scripturally engage in any worthwhile work, such as running colleges, papers, and orphanages, and other individual Christians may properly assist them in every proper way; but no local congregation should be called upon as such, to contribute a thing to any such enterprise. Such a call would be out of harmony w</w:t>
            </w:r>
            <w:r>
              <w:rPr>
                <w:i/>
              </w:rPr>
              <w:t>ith the word of the living God</w:t>
            </w:r>
            <w:r w:rsidR="00C33C50" w:rsidRPr="00C33C50">
              <w:t>" (Gospel Advocate, March 13, 1930</w:t>
            </w:r>
            <w:r w:rsidR="00C33C50">
              <w:t xml:space="preserve">). </w:t>
            </w:r>
          </w:p>
          <w:p w:rsidR="006B20E0" w:rsidRPr="00DD40D6" w:rsidRDefault="00C33C50" w:rsidP="00336417">
            <w:pPr>
              <w:jc w:val="both"/>
            </w:pPr>
            <w:r>
              <w:t xml:space="preserve">This debate became vicious; in 1938 a defender of institutionalism stated </w:t>
            </w:r>
            <w:r w:rsidRPr="00C33C50">
              <w:t xml:space="preserve">that </w:t>
            </w:r>
            <w:r>
              <w:t>“</w:t>
            </w:r>
            <w:r w:rsidRPr="00C33C50">
              <w:rPr>
                <w:i/>
              </w:rPr>
              <w:t>the church that did not have ACC in its budget had the wrong preacher</w:t>
            </w:r>
            <w:r>
              <w:t>” (G.C. Brewer, ACC Lectureship). Those opposed to institutions were called “</w:t>
            </w:r>
            <w:r w:rsidRPr="00B60BEF">
              <w:rPr>
                <w:i/>
              </w:rPr>
              <w:t>Antis</w:t>
            </w:r>
            <w:r>
              <w:t xml:space="preserve">” (anti-orphan, anti-cooperation). In 1955, an outright division began between churches based on </w:t>
            </w:r>
            <w:r w:rsidR="00336417">
              <w:t>a call</w:t>
            </w:r>
            <w:r>
              <w:t xml:space="preserve"> by B.C. </w:t>
            </w:r>
            <w:proofErr w:type="spellStart"/>
            <w:r>
              <w:t>Goodpasture</w:t>
            </w:r>
            <w:proofErr w:type="spellEnd"/>
            <w:r>
              <w:t xml:space="preserve"> for a “</w:t>
            </w:r>
            <w:r w:rsidRPr="00B60BEF">
              <w:rPr>
                <w:i/>
              </w:rPr>
              <w:t>yellow tag of quar</w:t>
            </w:r>
            <w:r w:rsidR="00B60BEF" w:rsidRPr="00B60BEF">
              <w:rPr>
                <w:i/>
              </w:rPr>
              <w:t>antine</w:t>
            </w:r>
            <w:r w:rsidR="00B60BEF">
              <w:t xml:space="preserve">” on those who opposed supported institutions. </w:t>
            </w:r>
          </w:p>
        </w:tc>
      </w:tr>
      <w:tr w:rsidR="0019100D" w:rsidTr="00336417">
        <w:trPr>
          <w:trHeight w:val="989"/>
        </w:trPr>
        <w:tc>
          <w:tcPr>
            <w:tcW w:w="9934" w:type="dxa"/>
          </w:tcPr>
          <w:p w:rsidR="001823F5" w:rsidRPr="00DD40D6" w:rsidRDefault="001823F5" w:rsidP="001823F5">
            <w:pPr>
              <w:jc w:val="both"/>
              <w:rPr>
                <w:b/>
              </w:rPr>
            </w:pPr>
            <w:r w:rsidRPr="00DD40D6">
              <w:rPr>
                <w:b/>
              </w:rPr>
              <w:t xml:space="preserve">SCRIPTURAL PRINCIPLES </w:t>
            </w:r>
          </w:p>
          <w:p w:rsidR="00981C7C" w:rsidRPr="00DD40D6" w:rsidRDefault="001823F5" w:rsidP="001823F5">
            <w:pPr>
              <w:jc w:val="both"/>
            </w:pPr>
            <w:r w:rsidRPr="00DD40D6">
              <w:t xml:space="preserve">1) </w:t>
            </w:r>
            <w:r w:rsidR="008B4E08">
              <w:t xml:space="preserve">Churches are designed to equip Christians to do good works. The root of the error here is seeing the </w:t>
            </w:r>
            <w:r w:rsidR="00336417">
              <w:t xml:space="preserve">greater work as being the </w:t>
            </w:r>
            <w:r w:rsidR="008B4E08">
              <w:t>work of Christians supporting the work of the church</w:t>
            </w:r>
            <w:r w:rsidR="006B20E0">
              <w:t xml:space="preserve">. </w:t>
            </w:r>
          </w:p>
          <w:p w:rsidR="006B20E0" w:rsidRDefault="001823F5" w:rsidP="00B60BEF">
            <w:pPr>
              <w:jc w:val="both"/>
            </w:pPr>
            <w:r w:rsidRPr="00DD40D6">
              <w:t xml:space="preserve">     - </w:t>
            </w:r>
            <w:r w:rsidR="00C33C50">
              <w:t>Ephesians 4:11-13</w:t>
            </w:r>
            <w:r w:rsidR="00B60BEF">
              <w:t>, Galatians 6:1-10, James 1:27</w:t>
            </w:r>
          </w:p>
          <w:p w:rsidR="00336417" w:rsidRDefault="00336417" w:rsidP="00336417">
            <w:pPr>
              <w:jc w:val="both"/>
            </w:pPr>
            <w:r>
              <w:t xml:space="preserve">2) An individual Christian is authorized to do things the church is not authorized to do. </w:t>
            </w:r>
          </w:p>
          <w:p w:rsidR="00336417" w:rsidRPr="00DD40D6" w:rsidRDefault="00336417" w:rsidP="00336417">
            <w:pPr>
              <w:jc w:val="both"/>
            </w:pPr>
            <w:r>
              <w:t xml:space="preserve">     - 1 Corinthians 4:6, 1 Timothy 3:15 (Ephesians 5:22-6:9)</w:t>
            </w:r>
          </w:p>
        </w:tc>
      </w:tr>
      <w:tr w:rsidR="0019100D" w:rsidTr="00336417">
        <w:trPr>
          <w:trHeight w:val="752"/>
        </w:trPr>
        <w:tc>
          <w:tcPr>
            <w:tcW w:w="9934" w:type="dxa"/>
          </w:tcPr>
          <w:p w:rsidR="001823F5" w:rsidRPr="00DD40D6" w:rsidRDefault="001823F5" w:rsidP="001823F5">
            <w:pPr>
              <w:jc w:val="both"/>
              <w:rPr>
                <w:b/>
              </w:rPr>
            </w:pPr>
            <w:r w:rsidRPr="00DD40D6">
              <w:rPr>
                <w:b/>
              </w:rPr>
              <w:t>RESULTS</w:t>
            </w:r>
          </w:p>
          <w:p w:rsidR="00AB2F8C" w:rsidRPr="00DD40D6" w:rsidRDefault="00B60BEF" w:rsidP="00EC59D4">
            <w:pPr>
              <w:jc w:val="both"/>
            </w:pPr>
            <w:r>
              <w:t xml:space="preserve">As we will see again in the next class, in the 1950s and 60s a major division occurred among brethren over this issue. Today, we have mainstream or institutional church and non-institutional churches. </w:t>
            </w:r>
            <w:r w:rsidR="00AB34A0">
              <w:t xml:space="preserve"> </w:t>
            </w:r>
            <w:r w:rsidR="00D96386">
              <w:t xml:space="preserve">The results of institutionalism was a </w:t>
            </w:r>
            <w:r w:rsidR="00EC59D4">
              <w:t xml:space="preserve">focus on church programs over the church. </w:t>
            </w:r>
            <w:r w:rsidR="00D96386">
              <w:t xml:space="preserve"> </w:t>
            </w:r>
          </w:p>
        </w:tc>
      </w:tr>
      <w:tr w:rsidR="00147EB6" w:rsidTr="00336417">
        <w:trPr>
          <w:trHeight w:val="250"/>
        </w:trPr>
        <w:tc>
          <w:tcPr>
            <w:tcW w:w="9934" w:type="dxa"/>
            <w:shd w:val="clear" w:color="auto" w:fill="000000" w:themeFill="text1"/>
          </w:tcPr>
          <w:p w:rsidR="001823F5" w:rsidRPr="00DD40D6" w:rsidRDefault="001823F5" w:rsidP="001823F5">
            <w:pPr>
              <w:rPr>
                <w:b/>
              </w:rPr>
            </w:pPr>
          </w:p>
        </w:tc>
      </w:tr>
      <w:tr w:rsidR="006E1AF1" w:rsidTr="00336417">
        <w:trPr>
          <w:trHeight w:val="1487"/>
        </w:trPr>
        <w:tc>
          <w:tcPr>
            <w:tcW w:w="9934" w:type="dxa"/>
          </w:tcPr>
          <w:p w:rsidR="006E1AF1" w:rsidRPr="00DD40D6" w:rsidRDefault="006E1AF1" w:rsidP="00147EB6">
            <w:pPr>
              <w:rPr>
                <w:b/>
              </w:rPr>
            </w:pPr>
            <w:r w:rsidRPr="00DD40D6">
              <w:rPr>
                <w:b/>
              </w:rPr>
              <w:t>QUESTIONS</w:t>
            </w:r>
          </w:p>
          <w:p w:rsidR="006E1AF1" w:rsidRDefault="0044428A" w:rsidP="00BF2375">
            <w:r>
              <w:t>1</w:t>
            </w:r>
            <w:r w:rsidR="00BF2375" w:rsidRPr="00DD40D6">
              <w:t xml:space="preserve">. </w:t>
            </w:r>
            <w:r w:rsidR="008B4E08">
              <w:t>How could institutions take control of local congregations</w:t>
            </w:r>
            <w:r w:rsidR="00B603B5">
              <w:t>?</w:t>
            </w:r>
            <w:r w:rsidR="00BF2375" w:rsidRPr="00DD40D6">
              <w:t xml:space="preserve"> </w:t>
            </w:r>
          </w:p>
          <w:p w:rsidR="00B60BEF" w:rsidRPr="00B60BEF" w:rsidRDefault="00B60BEF" w:rsidP="00BF2375">
            <w:pPr>
              <w:rPr>
                <w:sz w:val="16"/>
                <w:szCs w:val="16"/>
              </w:rPr>
            </w:pPr>
          </w:p>
          <w:p w:rsidR="009E08FB" w:rsidRDefault="0044428A" w:rsidP="00446A87">
            <w:r>
              <w:t>2</w:t>
            </w:r>
            <w:r w:rsidR="009E08FB" w:rsidRPr="00DD40D6">
              <w:t xml:space="preserve">. </w:t>
            </w:r>
            <w:r w:rsidR="008B4E08">
              <w:t>Why did many churches that support institutions also change the manner of the collection</w:t>
            </w:r>
            <w:r w:rsidR="00DD40D6">
              <w:t xml:space="preserve">? </w:t>
            </w:r>
          </w:p>
          <w:p w:rsidR="0044428A" w:rsidRPr="00B60BEF" w:rsidRDefault="0044428A" w:rsidP="00446A87">
            <w:pPr>
              <w:rPr>
                <w:sz w:val="16"/>
                <w:szCs w:val="16"/>
              </w:rPr>
            </w:pPr>
          </w:p>
          <w:p w:rsidR="0044428A" w:rsidRPr="00DD40D6" w:rsidRDefault="0044428A" w:rsidP="00B60BEF">
            <w:pPr>
              <w:rPr>
                <w:b/>
              </w:rPr>
            </w:pPr>
            <w:r>
              <w:t xml:space="preserve">3. </w:t>
            </w:r>
            <w:r w:rsidR="00B60BEF">
              <w:t>In what ways was this division identical to the previous divisions on music and missionaries</w:t>
            </w:r>
            <w:r w:rsidRPr="00DD40D6">
              <w:t>?</w:t>
            </w:r>
          </w:p>
        </w:tc>
      </w:tr>
    </w:tbl>
    <w:p w:rsidR="00A97904" w:rsidRDefault="00A97904" w:rsidP="00DD40D6"/>
    <w:sectPr w:rsidR="00A97904" w:rsidSect="00E33FFE">
      <w:head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0CC" w:rsidRDefault="00BA30CC" w:rsidP="00ED0A7C">
      <w:pPr>
        <w:spacing w:after="0" w:line="240" w:lineRule="auto"/>
      </w:pPr>
      <w:r>
        <w:separator/>
      </w:r>
    </w:p>
  </w:endnote>
  <w:endnote w:type="continuationSeparator" w:id="0">
    <w:p w:rsidR="00BA30CC" w:rsidRDefault="00BA30CC"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0CC" w:rsidRDefault="00BA30CC" w:rsidP="00ED0A7C">
      <w:pPr>
        <w:spacing w:after="0" w:line="240" w:lineRule="auto"/>
      </w:pPr>
      <w:r>
        <w:separator/>
      </w:r>
    </w:p>
  </w:footnote>
  <w:footnote w:type="continuationSeparator" w:id="0">
    <w:p w:rsidR="00BA30CC" w:rsidRDefault="00BA30CC"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B64A03">
      <w:rPr>
        <w:sz w:val="28"/>
        <w:szCs w:val="28"/>
      </w:rPr>
      <w:t>7</w:t>
    </w:r>
    <w:r w:rsidRPr="00ED0A7C">
      <w:rPr>
        <w:sz w:val="28"/>
        <w:szCs w:val="28"/>
      </w:rPr>
      <w:t xml:space="preserve"> </w:t>
    </w:r>
    <w:r w:rsidRPr="00ED0A7C">
      <w:rPr>
        <w:sz w:val="28"/>
        <w:szCs w:val="28"/>
      </w:rPr>
      <w:tab/>
    </w:r>
    <w:r w:rsidRPr="00ED0A7C">
      <w:rPr>
        <w:sz w:val="28"/>
        <w:szCs w:val="28"/>
      </w:rPr>
      <w:tab/>
    </w:r>
    <w:r w:rsidR="00B64A03">
      <w:rPr>
        <w:sz w:val="28"/>
        <w:szCs w:val="28"/>
      </w:rPr>
      <w:t>November 14</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144CE8"/>
    <w:rsid w:val="00147EB6"/>
    <w:rsid w:val="00173D96"/>
    <w:rsid w:val="001823F5"/>
    <w:rsid w:val="0019100D"/>
    <w:rsid w:val="001D1F99"/>
    <w:rsid w:val="00275FE9"/>
    <w:rsid w:val="002D3DAC"/>
    <w:rsid w:val="003143FC"/>
    <w:rsid w:val="00336417"/>
    <w:rsid w:val="00407327"/>
    <w:rsid w:val="00422FB3"/>
    <w:rsid w:val="00426798"/>
    <w:rsid w:val="0044428A"/>
    <w:rsid w:val="00446A87"/>
    <w:rsid w:val="005775C4"/>
    <w:rsid w:val="00595592"/>
    <w:rsid w:val="005A744A"/>
    <w:rsid w:val="00647368"/>
    <w:rsid w:val="006512FC"/>
    <w:rsid w:val="006B20E0"/>
    <w:rsid w:val="006E1AF1"/>
    <w:rsid w:val="00711746"/>
    <w:rsid w:val="00792698"/>
    <w:rsid w:val="007F057A"/>
    <w:rsid w:val="0086132B"/>
    <w:rsid w:val="008B4E08"/>
    <w:rsid w:val="008E3796"/>
    <w:rsid w:val="00981C7C"/>
    <w:rsid w:val="00993445"/>
    <w:rsid w:val="009E08FB"/>
    <w:rsid w:val="00A23B14"/>
    <w:rsid w:val="00A82209"/>
    <w:rsid w:val="00A97904"/>
    <w:rsid w:val="00AB2F8C"/>
    <w:rsid w:val="00AB34A0"/>
    <w:rsid w:val="00B26DBF"/>
    <w:rsid w:val="00B40BC0"/>
    <w:rsid w:val="00B45F17"/>
    <w:rsid w:val="00B603B5"/>
    <w:rsid w:val="00B60BEF"/>
    <w:rsid w:val="00B64A03"/>
    <w:rsid w:val="00BA30CC"/>
    <w:rsid w:val="00BF2375"/>
    <w:rsid w:val="00C33C50"/>
    <w:rsid w:val="00D026B8"/>
    <w:rsid w:val="00D15D8F"/>
    <w:rsid w:val="00D371C3"/>
    <w:rsid w:val="00D96386"/>
    <w:rsid w:val="00DA7DD6"/>
    <w:rsid w:val="00DD40D6"/>
    <w:rsid w:val="00E02ADF"/>
    <w:rsid w:val="00E07E57"/>
    <w:rsid w:val="00E1191F"/>
    <w:rsid w:val="00E11F0D"/>
    <w:rsid w:val="00E33FFE"/>
    <w:rsid w:val="00E63B56"/>
    <w:rsid w:val="00EC59D4"/>
    <w:rsid w:val="00EC78AF"/>
    <w:rsid w:val="00ED0A7C"/>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95C47-86E0-4E7B-B8B0-A4E65554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7</cp:revision>
  <dcterms:created xsi:type="dcterms:W3CDTF">2018-09-20T17:30:00Z</dcterms:created>
  <dcterms:modified xsi:type="dcterms:W3CDTF">2018-09-26T22:02:00Z</dcterms:modified>
</cp:coreProperties>
</file>